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18" w:rsidRDefault="00F00318" w:rsidP="00F00318">
      <w:pPr>
        <w:adjustRightInd w:val="0"/>
        <w:snapToGrid w:val="0"/>
        <w:ind w:firstLine="0"/>
        <w:jc w:val="center"/>
        <w:rPr>
          <w:rFonts w:ascii="方正小标宋简体" w:eastAsia="方正小标宋简体" w:hAnsi="方正小标宋简体" w:cs="方正小标宋简体" w:hint="eastAsia"/>
          <w:bCs/>
          <w:color w:val="000000"/>
          <w:sz w:val="36"/>
          <w:szCs w:val="36"/>
        </w:rPr>
      </w:pPr>
      <w:r>
        <w:rPr>
          <w:rFonts w:ascii="方正小标宋简体" w:eastAsia="方正小标宋简体" w:hAnsi="方正小标宋简体" w:cs="方正小标宋简体" w:hint="eastAsia"/>
          <w:bCs/>
          <w:color w:val="000000"/>
          <w:sz w:val="36"/>
          <w:szCs w:val="36"/>
        </w:rPr>
        <w:t>评 分 标 准</w:t>
      </w:r>
    </w:p>
    <w:tbl>
      <w:tblPr>
        <w:tblW w:w="0" w:type="auto"/>
        <w:jc w:val="center"/>
        <w:tblLayout w:type="fixed"/>
        <w:tblCellMar>
          <w:top w:w="15" w:type="dxa"/>
          <w:left w:w="15" w:type="dxa"/>
          <w:bottom w:w="15" w:type="dxa"/>
          <w:right w:w="15" w:type="dxa"/>
        </w:tblCellMar>
        <w:tblLook w:val="0000"/>
      </w:tblPr>
      <w:tblGrid>
        <w:gridCol w:w="827"/>
        <w:gridCol w:w="1788"/>
        <w:gridCol w:w="9834"/>
        <w:gridCol w:w="912"/>
      </w:tblGrid>
      <w:tr w:rsidR="00F00318" w:rsidTr="001E02DE">
        <w:trPr>
          <w:trHeight w:val="794"/>
          <w:jc w:val="center"/>
        </w:trPr>
        <w:tc>
          <w:tcPr>
            <w:tcW w:w="82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黑体" w:eastAsia="黑体" w:hAnsi="黑体" w:cs="黑体" w:hint="eastAsia"/>
                <w:kern w:val="0"/>
                <w:sz w:val="24"/>
                <w:szCs w:val="24"/>
              </w:rPr>
            </w:pPr>
            <w:r>
              <w:rPr>
                <w:rFonts w:ascii="黑体" w:eastAsia="黑体" w:hAnsi="黑体" w:cs="黑体" w:hint="eastAsia"/>
                <w:kern w:val="0"/>
                <w:sz w:val="24"/>
                <w:szCs w:val="24"/>
              </w:rPr>
              <w:t>序号</w:t>
            </w:r>
          </w:p>
        </w:tc>
        <w:tc>
          <w:tcPr>
            <w:tcW w:w="178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黑体" w:eastAsia="黑体" w:hAnsi="黑体" w:cs="黑体" w:hint="eastAsia"/>
                <w:kern w:val="0"/>
                <w:sz w:val="24"/>
                <w:szCs w:val="24"/>
              </w:rPr>
            </w:pPr>
            <w:r>
              <w:rPr>
                <w:rFonts w:ascii="黑体" w:eastAsia="黑体" w:hAnsi="黑体" w:cs="黑体" w:hint="eastAsia"/>
                <w:kern w:val="0"/>
                <w:sz w:val="24"/>
                <w:szCs w:val="24"/>
              </w:rPr>
              <w:t>评分因素</w:t>
            </w:r>
          </w:p>
        </w:tc>
        <w:tc>
          <w:tcPr>
            <w:tcW w:w="983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黑体" w:eastAsia="黑体" w:hAnsi="黑体" w:cs="黑体" w:hint="eastAsia"/>
                <w:kern w:val="0"/>
                <w:sz w:val="24"/>
                <w:szCs w:val="24"/>
              </w:rPr>
            </w:pPr>
            <w:r>
              <w:rPr>
                <w:rFonts w:ascii="黑体" w:eastAsia="黑体" w:hAnsi="黑体" w:cs="黑体" w:hint="eastAsia"/>
                <w:kern w:val="0"/>
                <w:sz w:val="24"/>
                <w:szCs w:val="24"/>
              </w:rPr>
              <w:t>评 分 标 准</w:t>
            </w:r>
          </w:p>
        </w:tc>
        <w:tc>
          <w:tcPr>
            <w:tcW w:w="9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黑体" w:eastAsia="黑体" w:hAnsi="黑体" w:cs="黑体" w:hint="eastAsia"/>
                <w:kern w:val="0"/>
                <w:sz w:val="24"/>
                <w:szCs w:val="24"/>
              </w:rPr>
            </w:pPr>
            <w:r>
              <w:rPr>
                <w:rFonts w:ascii="黑体" w:eastAsia="黑体" w:hAnsi="黑体" w:cs="黑体" w:hint="eastAsia"/>
                <w:kern w:val="0"/>
                <w:sz w:val="24"/>
                <w:szCs w:val="24"/>
              </w:rPr>
              <w:t>分值</w:t>
            </w:r>
          </w:p>
        </w:tc>
      </w:tr>
      <w:tr w:rsidR="00F00318" w:rsidTr="00F00318">
        <w:trPr>
          <w:trHeight w:val="732"/>
          <w:jc w:val="center"/>
        </w:trPr>
        <w:tc>
          <w:tcPr>
            <w:tcW w:w="13361"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（一）团队实力</w:t>
            </w:r>
          </w:p>
        </w:tc>
      </w:tr>
      <w:tr w:rsidR="00F00318" w:rsidTr="001E02DE">
        <w:trPr>
          <w:trHeight w:val="1526"/>
          <w:jc w:val="center"/>
        </w:trPr>
        <w:tc>
          <w:tcPr>
            <w:tcW w:w="827" w:type="dxa"/>
            <w:tcBorders>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1</w:t>
            </w:r>
          </w:p>
        </w:tc>
        <w:tc>
          <w:tcPr>
            <w:tcW w:w="1788" w:type="dxa"/>
            <w:tcBorders>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项目负责人</w:t>
            </w:r>
          </w:p>
        </w:tc>
        <w:tc>
          <w:tcPr>
            <w:tcW w:w="9834" w:type="dxa"/>
            <w:tcBorders>
              <w:top w:val="nil"/>
              <w:left w:val="nil"/>
              <w:bottom w:val="single" w:sz="6" w:space="0" w:color="auto"/>
              <w:right w:val="single" w:sz="4"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A等：项目负责人近5年（2015年以来，下同）主持过2项以上（含2项）省部级及以上科研课题（5分）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B等：项目负责人近5年主持过1项省部级及以上科研课题（3分）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C等：项目负责人近5年尚未主持过省部级及以上科研课题（0分）</w:t>
            </w:r>
          </w:p>
        </w:tc>
        <w:tc>
          <w:tcPr>
            <w:tcW w:w="91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5分</w:t>
            </w:r>
          </w:p>
        </w:tc>
      </w:tr>
      <w:tr w:rsidR="00F00318" w:rsidTr="001E02DE">
        <w:trPr>
          <w:trHeight w:val="794"/>
          <w:jc w:val="center"/>
        </w:trPr>
        <w:tc>
          <w:tcPr>
            <w:tcW w:w="827"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p>
        </w:tc>
        <w:tc>
          <w:tcPr>
            <w:tcW w:w="1788" w:type="dxa"/>
            <w:tcBorders>
              <w:top w:val="nil"/>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团队人员配备</w:t>
            </w:r>
          </w:p>
        </w:tc>
        <w:tc>
          <w:tcPr>
            <w:tcW w:w="9834" w:type="dxa"/>
            <w:tcBorders>
              <w:top w:val="nil"/>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A等：团队人员配备齐全，结构合理，主要参加人员中2人以上（含2人）具有副高级及以上职称（10分）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B等：团队人员配备基本齐全，结构基本合理，主要参加人员中1人具有副高级及以上职称（5分）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C等：团队人员配备不齐全，主要参加人员中不具有副高级及以上职称（0分）</w:t>
            </w:r>
          </w:p>
        </w:tc>
        <w:tc>
          <w:tcPr>
            <w:tcW w:w="9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10分</w:t>
            </w:r>
          </w:p>
        </w:tc>
      </w:tr>
      <w:tr w:rsidR="00F00318" w:rsidTr="00F00318">
        <w:trPr>
          <w:trHeight w:val="692"/>
          <w:jc w:val="center"/>
        </w:trPr>
        <w:tc>
          <w:tcPr>
            <w:tcW w:w="13361"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（二）历史业绩</w:t>
            </w:r>
          </w:p>
        </w:tc>
      </w:tr>
      <w:tr w:rsidR="00F00318" w:rsidTr="001E02DE">
        <w:trPr>
          <w:trHeight w:val="1273"/>
          <w:jc w:val="center"/>
        </w:trPr>
        <w:tc>
          <w:tcPr>
            <w:tcW w:w="827" w:type="dxa"/>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3</w:t>
            </w:r>
          </w:p>
        </w:tc>
        <w:tc>
          <w:tcPr>
            <w:tcW w:w="178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课题研究</w:t>
            </w:r>
          </w:p>
        </w:tc>
        <w:tc>
          <w:tcPr>
            <w:tcW w:w="9834"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A等：近5年课题团队开展过省部级及以上相关领域课题研究（含政府委托课题）（5分）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B等：近5年课题团队开展过相关领域课题研究（含政府委托课题）（3分）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C等：近5年课题团队未开展相关领域课题研究（0分）</w:t>
            </w:r>
          </w:p>
        </w:tc>
        <w:tc>
          <w:tcPr>
            <w:tcW w:w="912"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5分</w:t>
            </w:r>
          </w:p>
        </w:tc>
      </w:tr>
      <w:tr w:rsidR="00F00318" w:rsidTr="001E02DE">
        <w:trPr>
          <w:trHeight w:val="794"/>
          <w:jc w:val="center"/>
        </w:trPr>
        <w:tc>
          <w:tcPr>
            <w:tcW w:w="13361" w:type="dxa"/>
            <w:gridSpan w:val="4"/>
            <w:tcBorders>
              <w:top w:val="single" w:sz="4"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（二）历史业绩</w:t>
            </w:r>
          </w:p>
        </w:tc>
      </w:tr>
      <w:tr w:rsidR="00F00318" w:rsidTr="001E02DE">
        <w:trPr>
          <w:trHeight w:val="1058"/>
          <w:jc w:val="center"/>
        </w:trPr>
        <w:tc>
          <w:tcPr>
            <w:tcW w:w="8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4</w:t>
            </w:r>
          </w:p>
        </w:tc>
        <w:tc>
          <w:tcPr>
            <w:tcW w:w="1788" w:type="dxa"/>
            <w:tcBorders>
              <w:top w:val="single" w:sz="4" w:space="0" w:color="auto"/>
              <w:left w:val="single" w:sz="4" w:space="0" w:color="auto"/>
              <w:bottom w:val="single" w:sz="4" w:space="0" w:color="auto"/>
              <w:right w:val="single" w:sz="4" w:space="0" w:color="auto"/>
            </w:tcBorders>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研究成果</w:t>
            </w:r>
          </w:p>
        </w:tc>
        <w:tc>
          <w:tcPr>
            <w:tcW w:w="9834" w:type="dxa"/>
            <w:tcBorders>
              <w:top w:val="single" w:sz="4" w:space="0" w:color="auto"/>
              <w:left w:val="single" w:sz="4" w:space="0" w:color="auto"/>
              <w:bottom w:val="single" w:sz="4" w:space="0" w:color="auto"/>
              <w:right w:val="single" w:sz="4" w:space="0" w:color="auto"/>
            </w:tcBorders>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近5年课题团队成员以第一作者或通讯作者公开发表相关领域学术论文或完成相关领域专题报告：专题报告3分/篇（其中，</w:t>
            </w:r>
            <w:proofErr w:type="gramStart"/>
            <w:r>
              <w:rPr>
                <w:rFonts w:ascii="仿宋_GB2312" w:hAnsi="仿宋_GB2312" w:cs="仿宋_GB2312" w:hint="eastAsia"/>
                <w:kern w:val="0"/>
                <w:sz w:val="24"/>
                <w:szCs w:val="24"/>
              </w:rPr>
              <w:t>被厅局级</w:t>
            </w:r>
            <w:proofErr w:type="gramEnd"/>
            <w:r>
              <w:rPr>
                <w:rFonts w:ascii="仿宋_GB2312" w:hAnsi="仿宋_GB2312" w:cs="仿宋_GB2312" w:hint="eastAsia"/>
                <w:kern w:val="0"/>
                <w:sz w:val="24"/>
                <w:szCs w:val="24"/>
              </w:rPr>
              <w:t>及以上部门决策采纳加2分/篇），SCI或SSCI期刊论文3分/篇，中文核心期刊论文2分/篇，</w:t>
            </w:r>
            <w:proofErr w:type="gramStart"/>
            <w:r>
              <w:rPr>
                <w:rFonts w:ascii="仿宋_GB2312" w:hAnsi="仿宋_GB2312" w:cs="仿宋_GB2312" w:hint="eastAsia"/>
                <w:kern w:val="0"/>
                <w:sz w:val="24"/>
                <w:szCs w:val="24"/>
              </w:rPr>
              <w:t>普刊论文</w:t>
            </w:r>
            <w:proofErr w:type="gramEnd"/>
            <w:r>
              <w:rPr>
                <w:rFonts w:ascii="仿宋_GB2312" w:hAnsi="仿宋_GB2312" w:cs="仿宋_GB2312" w:hint="eastAsia"/>
                <w:kern w:val="0"/>
                <w:sz w:val="24"/>
                <w:szCs w:val="24"/>
              </w:rPr>
              <w:t>1分/篇，总分不超过20分。</w:t>
            </w:r>
          </w:p>
        </w:tc>
        <w:tc>
          <w:tcPr>
            <w:tcW w:w="912" w:type="dxa"/>
            <w:tcBorders>
              <w:top w:val="single" w:sz="4" w:space="0" w:color="auto"/>
              <w:left w:val="single" w:sz="4" w:space="0" w:color="auto"/>
              <w:bottom w:val="single" w:sz="4" w:space="0" w:color="auto"/>
              <w:right w:val="single" w:sz="4" w:space="0" w:color="auto"/>
            </w:tcBorders>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20分</w:t>
            </w:r>
          </w:p>
        </w:tc>
      </w:tr>
      <w:tr w:rsidR="00F00318" w:rsidTr="001E02DE">
        <w:trPr>
          <w:trHeight w:val="794"/>
          <w:jc w:val="center"/>
        </w:trPr>
        <w:tc>
          <w:tcPr>
            <w:tcW w:w="13361" w:type="dxa"/>
            <w:gridSpan w:val="4"/>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（三）课题实施方案</w:t>
            </w:r>
          </w:p>
        </w:tc>
      </w:tr>
      <w:tr w:rsidR="00F00318" w:rsidTr="001E02DE">
        <w:trPr>
          <w:trHeight w:val="794"/>
          <w:jc w:val="center"/>
        </w:trPr>
        <w:tc>
          <w:tcPr>
            <w:tcW w:w="827"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5</w:t>
            </w:r>
          </w:p>
        </w:tc>
        <w:tc>
          <w:tcPr>
            <w:tcW w:w="178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对课题要求的理解</w:t>
            </w:r>
          </w:p>
        </w:tc>
        <w:tc>
          <w:tcPr>
            <w:tcW w:w="9834"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A等：对课题要求理解准确（15-11分）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B等：对课题要求理解较准确（10-6分）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C等：对课题要求理解不够准确（5-0分）</w:t>
            </w:r>
          </w:p>
        </w:tc>
        <w:tc>
          <w:tcPr>
            <w:tcW w:w="912"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15分</w:t>
            </w:r>
          </w:p>
        </w:tc>
      </w:tr>
      <w:tr w:rsidR="00F00318" w:rsidTr="001E02DE">
        <w:trPr>
          <w:trHeight w:val="794"/>
          <w:jc w:val="center"/>
        </w:trPr>
        <w:tc>
          <w:tcPr>
            <w:tcW w:w="8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6</w:t>
            </w:r>
          </w:p>
        </w:tc>
        <w:tc>
          <w:tcPr>
            <w:tcW w:w="1788" w:type="dxa"/>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标书质量</w:t>
            </w:r>
          </w:p>
        </w:tc>
        <w:tc>
          <w:tcPr>
            <w:tcW w:w="9834"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A等：研究目标明确，研究思路清晰，研究内容具体全面，技术路线合理，研究方法科学可行，预期成果具有较强的实践意义和较好的推广价值（20-11分）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B等：研究目标基本明确，研究思路基本清晰，研究内容具体，技术路线基本合理，研究方法可行，预期成果具有一定的实践意义和推广价值（10-6分）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C等：研究目标不够明确，研究思路不够清晰，研究内容不够具体，技术路线不够合理、研究方法可行性差，预期成果不具有实践意义和推广价值（5-0分）</w:t>
            </w:r>
          </w:p>
        </w:tc>
        <w:tc>
          <w:tcPr>
            <w:tcW w:w="912"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20分</w:t>
            </w:r>
          </w:p>
        </w:tc>
      </w:tr>
      <w:tr w:rsidR="00F00318" w:rsidTr="001E02DE">
        <w:trPr>
          <w:trHeight w:val="794"/>
          <w:jc w:val="center"/>
        </w:trPr>
        <w:tc>
          <w:tcPr>
            <w:tcW w:w="827"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7</w:t>
            </w:r>
          </w:p>
        </w:tc>
        <w:tc>
          <w:tcPr>
            <w:tcW w:w="1788" w:type="dxa"/>
            <w:tcBorders>
              <w:top w:val="nil"/>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进度、预算安排</w:t>
            </w:r>
          </w:p>
        </w:tc>
        <w:tc>
          <w:tcPr>
            <w:tcW w:w="9834" w:type="dxa"/>
            <w:tcBorders>
              <w:top w:val="nil"/>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A等：进度、预算安排合理（5分）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B等：进度、预算安排基本合理（3分）</w:t>
            </w:r>
          </w:p>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C等：进度、预算安排不合理（0分）</w:t>
            </w:r>
          </w:p>
        </w:tc>
        <w:tc>
          <w:tcPr>
            <w:tcW w:w="912" w:type="dxa"/>
            <w:tcBorders>
              <w:top w:val="nil"/>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5分</w:t>
            </w:r>
          </w:p>
        </w:tc>
      </w:tr>
      <w:tr w:rsidR="00F00318" w:rsidTr="001E02DE">
        <w:trPr>
          <w:trHeight w:val="659"/>
          <w:jc w:val="center"/>
        </w:trPr>
        <w:tc>
          <w:tcPr>
            <w:tcW w:w="13361"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b/>
                <w:bCs/>
                <w:kern w:val="0"/>
                <w:sz w:val="24"/>
                <w:szCs w:val="24"/>
              </w:rPr>
              <w:t>（四）报  价</w:t>
            </w:r>
          </w:p>
        </w:tc>
      </w:tr>
      <w:tr w:rsidR="00F00318" w:rsidTr="001E02DE">
        <w:trPr>
          <w:trHeight w:val="794"/>
          <w:jc w:val="center"/>
        </w:trPr>
        <w:tc>
          <w:tcPr>
            <w:tcW w:w="827"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8</w:t>
            </w:r>
          </w:p>
        </w:tc>
        <w:tc>
          <w:tcPr>
            <w:tcW w:w="178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参选报价</w:t>
            </w:r>
          </w:p>
        </w:tc>
        <w:tc>
          <w:tcPr>
            <w:tcW w:w="983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rPr>
                <w:rFonts w:ascii="仿宋_GB2312" w:hAnsi="仿宋_GB2312" w:cs="仿宋_GB2312" w:hint="eastAsia"/>
                <w:kern w:val="0"/>
                <w:sz w:val="24"/>
                <w:szCs w:val="24"/>
              </w:rPr>
            </w:pPr>
            <w:r>
              <w:rPr>
                <w:rFonts w:ascii="仿宋_GB2312" w:hAnsi="仿宋_GB2312" w:cs="仿宋_GB2312" w:hint="eastAsia"/>
                <w:kern w:val="0"/>
                <w:sz w:val="24"/>
                <w:szCs w:val="24"/>
              </w:rPr>
              <w:t>投标报价得分=（合格参选方中最低的报价/各参选方的有效投标报价）×价格权重（20%）×100</w:t>
            </w:r>
          </w:p>
        </w:tc>
        <w:tc>
          <w:tcPr>
            <w:tcW w:w="91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00318" w:rsidRDefault="00F00318" w:rsidP="001E02DE">
            <w:pPr>
              <w:adjustRightInd w:val="0"/>
              <w:snapToGrid w:val="0"/>
              <w:spacing w:line="240" w:lineRule="auto"/>
              <w:ind w:firstLine="0"/>
              <w:jc w:val="center"/>
              <w:rPr>
                <w:rFonts w:ascii="仿宋_GB2312" w:hAnsi="仿宋_GB2312" w:cs="仿宋_GB2312" w:hint="eastAsia"/>
                <w:kern w:val="0"/>
                <w:sz w:val="24"/>
                <w:szCs w:val="24"/>
              </w:rPr>
            </w:pPr>
            <w:r>
              <w:rPr>
                <w:rFonts w:ascii="仿宋_GB2312" w:hAnsi="仿宋_GB2312" w:cs="仿宋_GB2312" w:hint="eastAsia"/>
                <w:kern w:val="0"/>
                <w:sz w:val="24"/>
                <w:szCs w:val="24"/>
              </w:rPr>
              <w:t>20分</w:t>
            </w:r>
          </w:p>
        </w:tc>
      </w:tr>
    </w:tbl>
    <w:p w:rsidR="00F00318" w:rsidRDefault="00F00318" w:rsidP="00F00318">
      <w:pPr>
        <w:adjustRightInd w:val="0"/>
        <w:snapToGrid w:val="0"/>
        <w:spacing w:line="500" w:lineRule="exact"/>
        <w:ind w:firstLineChars="400" w:firstLine="960"/>
        <w:jc w:val="left"/>
        <w:rPr>
          <w:rFonts w:ascii="仿宋_GB2312" w:hAnsi="仿宋" w:cs="仿宋" w:hint="eastAsia"/>
          <w:color w:val="000000"/>
          <w:sz w:val="24"/>
          <w:szCs w:val="24"/>
        </w:rPr>
      </w:pPr>
      <w:r>
        <w:rPr>
          <w:rFonts w:ascii="仿宋_GB2312" w:hAnsi="仿宋" w:cs="仿宋" w:hint="eastAsia"/>
          <w:color w:val="000000"/>
          <w:sz w:val="24"/>
          <w:szCs w:val="24"/>
        </w:rPr>
        <w:t>比选评分人员签字：</w:t>
      </w:r>
      <w:r>
        <w:rPr>
          <w:rFonts w:ascii="仿宋" w:eastAsia="仿宋" w:hAnsi="仿宋" w:cs="仿宋"/>
          <w:color w:val="000000"/>
          <w:sz w:val="24"/>
          <w:szCs w:val="24"/>
        </w:rPr>
        <w:t xml:space="preserve">       </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w:t>
      </w:r>
      <w:r>
        <w:rPr>
          <w:rFonts w:ascii="仿宋" w:eastAsia="仿宋" w:hAnsi="仿宋" w:cs="仿宋" w:hint="eastAsia"/>
          <w:color w:val="000000"/>
          <w:sz w:val="24"/>
          <w:szCs w:val="24"/>
        </w:rPr>
        <w:t xml:space="preserve"> </w:t>
      </w:r>
      <w:r>
        <w:rPr>
          <w:rFonts w:ascii="仿宋_GB2312" w:hAnsi="仿宋" w:cs="仿宋" w:hint="eastAsia"/>
          <w:color w:val="000000"/>
          <w:sz w:val="24"/>
          <w:szCs w:val="24"/>
        </w:rPr>
        <w:t>日期：</w:t>
      </w:r>
    </w:p>
    <w:p w:rsidR="00126EB5" w:rsidRPr="00F00318" w:rsidRDefault="00F00318" w:rsidP="00F00318">
      <w:pPr>
        <w:adjustRightInd w:val="0"/>
        <w:snapToGrid w:val="0"/>
        <w:spacing w:line="500" w:lineRule="exact"/>
        <w:ind w:firstLine="0"/>
        <w:jc w:val="left"/>
        <w:rPr>
          <w:rFonts w:ascii="仿宋_GB2312" w:hAnsi="仿宋" w:cs="仿宋"/>
          <w:color w:val="000000"/>
          <w:sz w:val="24"/>
          <w:szCs w:val="24"/>
        </w:rPr>
      </w:pPr>
    </w:p>
    <w:sectPr w:rsidR="00126EB5" w:rsidRPr="00F00318" w:rsidSect="00790B74">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790B74"/>
    <w:rsid w:val="004775EB"/>
    <w:rsid w:val="0065064A"/>
    <w:rsid w:val="00790B74"/>
    <w:rsid w:val="008026DA"/>
    <w:rsid w:val="00F00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0B74"/>
    <w:pPr>
      <w:widowControl w:val="0"/>
      <w:spacing w:line="580" w:lineRule="exact"/>
      <w:ind w:firstLine="624"/>
      <w:jc w:val="both"/>
    </w:pPr>
    <w:rPr>
      <w:rFonts w:ascii="Times New Roman" w:eastAsia="仿宋_GB2312" w:hAnsi="Times New Roman" w:cs="Times New Roman"/>
      <w:sz w:val="32"/>
      <w:szCs w:val="20"/>
    </w:rPr>
  </w:style>
  <w:style w:type="paragraph" w:styleId="2">
    <w:name w:val="heading 2"/>
    <w:basedOn w:val="a"/>
    <w:next w:val="a"/>
    <w:link w:val="2Char"/>
    <w:uiPriority w:val="9"/>
    <w:semiHidden/>
    <w:unhideWhenUsed/>
    <w:qFormat/>
    <w:rsid w:val="00790B74"/>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90B7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937</Characters>
  <Application>Microsoft Office Word</Application>
  <DocSecurity>0</DocSecurity>
  <Lines>7</Lines>
  <Paragraphs>2</Paragraphs>
  <ScaleCrop>false</ScaleCrop>
  <Company>Microsoft</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2020-12-08T09:33:00Z</dcterms:created>
  <dcterms:modified xsi:type="dcterms:W3CDTF">2020-12-08T09:37:00Z</dcterms:modified>
</cp:coreProperties>
</file>